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6789"/>
      </w:tblGrid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Биохимия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FE6040" w:rsidRDefault="00FE6040" w:rsidP="000E20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6-05-0115-01 Образование в области физической культуры;</w:t>
            </w:r>
          </w:p>
          <w:p w:rsidR="00FE6040" w:rsidRPr="00FE6040" w:rsidRDefault="00FE6040" w:rsidP="000E20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Образование в области физической культуры </w:t>
            </w:r>
          </w:p>
          <w:p w:rsidR="00FE6040" w:rsidRPr="00FE6040" w:rsidRDefault="00FE6040" w:rsidP="000E20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профилизацией</w:t>
            </w:r>
            <w:proofErr w:type="spellEnd"/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«Специальная подготовка»; </w:t>
            </w:r>
          </w:p>
          <w:p w:rsidR="00FE6040" w:rsidRPr="00FE6040" w:rsidRDefault="00FE6040" w:rsidP="000E20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Образование в области физической культуры </w:t>
            </w:r>
          </w:p>
          <w:p w:rsidR="00FE6040" w:rsidRPr="00FE6040" w:rsidRDefault="00FE6040" w:rsidP="000E20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профилизацией</w:t>
            </w:r>
            <w:proofErr w:type="spellEnd"/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«Физкультурно-оздоровительная </w:t>
            </w:r>
          </w:p>
          <w:p w:rsidR="00FE6040" w:rsidRPr="00FE6040" w:rsidRDefault="00FE6040" w:rsidP="000E20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туристско-рекреационная деятельность»</w:t>
            </w:r>
          </w:p>
          <w:p w:rsidR="00FE6040" w:rsidRDefault="00FE6040" w:rsidP="000E20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  <w:p w:rsidR="000E207C" w:rsidRPr="00FE6040" w:rsidRDefault="000E207C" w:rsidP="000E20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</w:t>
            </w: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чная форма получения высшего образования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108 академических часов, из них – 50 аудиторных часов. </w:t>
            </w: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6040" w:rsidRDefault="00FE6040" w:rsidP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108 академических часов, из них – 12 аудиторных часов. Зао</w:t>
            </w: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чная форма получения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E1582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Анатомия. Гигиена. Физиология. Физиология спорта.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E1582A" w:rsidRDefault="00FE6040" w:rsidP="00E1582A">
            <w:pPr>
              <w:shd w:val="clear" w:color="auto" w:fill="FFFFFF"/>
              <w:tabs>
                <w:tab w:val="left" w:pos="439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Введение. Химический состав организма человека. Белки. Нуклеиновые кислоты. Липиды. </w:t>
            </w:r>
            <w:r w:rsidR="00E1582A" w:rsidRPr="00E15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Углеводы. Витамины. Ферменты. Гормоны. Обмен веществ. </w:t>
            </w:r>
            <w:r w:rsidR="00E1582A" w:rsidRPr="00E1582A">
              <w:rPr>
                <w:rFonts w:ascii="Times New Roman" w:hAnsi="Times New Roman" w:cs="Times New Roman"/>
                <w:sz w:val="28"/>
                <w:szCs w:val="28"/>
              </w:rPr>
              <w:t xml:space="preserve">Основы биоэнергетики. Биологическое окисление. Обмен углеводов. Обмен липидов. </w:t>
            </w:r>
            <w:r w:rsidR="00E1582A" w:rsidRPr="00E15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Обмен белков и нуклеиновых кислот. </w:t>
            </w:r>
            <w:r w:rsidR="00E1582A" w:rsidRPr="00E1582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Химический состав мышечной ткани. Биохимические основы мышечной деятельности при физических нагрузках.  Биохимические основы рационального питания </w:t>
            </w:r>
            <w:r w:rsidR="00E1582A" w:rsidRPr="00E15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спортсменов. </w:t>
            </w:r>
            <w:r w:rsidR="00E1582A" w:rsidRPr="00E158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Биохимия крови и мочи. Биохимический контроль в спорте.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FE6040" w:rsidRDefault="00FE6040" w:rsidP="00FE6040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i/>
                <w:sz w:val="28"/>
                <w:szCs w:val="28"/>
              </w:rPr>
              <w:t>знать</w:t>
            </w: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E6040" w:rsidRPr="00FE6040" w:rsidRDefault="00FE6040" w:rsidP="00FE6040">
            <w:pPr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 xml:space="preserve">- химический состав организма человека, его изменения под действием различных факторов (возраст, пол, физические нагрузки); </w:t>
            </w:r>
          </w:p>
          <w:p w:rsidR="00FE6040" w:rsidRPr="00FE6040" w:rsidRDefault="00FE6040" w:rsidP="00FE6040">
            <w:pPr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- закономерности обмена веществ в организме человека при обычной жизнедеятельности и при занятиях физическими упражнениями и спортом;</w:t>
            </w:r>
          </w:p>
          <w:p w:rsidR="00FE6040" w:rsidRPr="00FE6040" w:rsidRDefault="00FE6040" w:rsidP="00FE6040">
            <w:pPr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- биологические основы рационального питания спортсменов;</w:t>
            </w:r>
          </w:p>
          <w:p w:rsidR="00FE6040" w:rsidRPr="00FE6040" w:rsidRDefault="00FE6040" w:rsidP="00FE6040">
            <w:pPr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- основные методы биохимического контроля, используемые для оценки физиологического состояния организма спортсменов и лиц, занимающихся физической культурой.</w:t>
            </w:r>
          </w:p>
          <w:p w:rsidR="00FE6040" w:rsidRPr="00FE6040" w:rsidRDefault="00FE6040" w:rsidP="00FE6040">
            <w:pPr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i/>
                <w:sz w:val="28"/>
                <w:szCs w:val="28"/>
              </w:rPr>
              <w:t>уметь</w:t>
            </w: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E6040" w:rsidRPr="00FE6040" w:rsidRDefault="00FE6040" w:rsidP="00FE6040">
            <w:pPr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- оценивать по основным биохимическим показателям крови и мочи функциональное состояние организма на фоне физических нагрузок и эффективность восстановительных процессов в периоде отдыха;</w:t>
            </w:r>
          </w:p>
          <w:p w:rsidR="00FE6040" w:rsidRPr="00FE6040" w:rsidRDefault="00FE6040" w:rsidP="00FE6040">
            <w:pPr>
              <w:tabs>
                <w:tab w:val="left" w:pos="0"/>
              </w:tabs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- применять полученные знания для решения педагогических, методических, исследовательских задач в практической деятельности;</w:t>
            </w:r>
          </w:p>
          <w:p w:rsidR="00FE6040" w:rsidRPr="00FE6040" w:rsidRDefault="00FE6040" w:rsidP="00FE6040">
            <w:pPr>
              <w:tabs>
                <w:tab w:val="left" w:pos="0"/>
              </w:tabs>
              <w:ind w:firstLine="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i/>
                <w:sz w:val="28"/>
                <w:szCs w:val="28"/>
              </w:rPr>
              <w:t>иметь навыки:</w:t>
            </w:r>
          </w:p>
          <w:p w:rsidR="00FE6040" w:rsidRPr="00FE6040" w:rsidRDefault="00FE6040" w:rsidP="00FE6040">
            <w:pPr>
              <w:tabs>
                <w:tab w:val="left" w:pos="0"/>
              </w:tabs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- оценки функционального состояния организма занимающегося физической культурой и спортом по динамике биохимических показателей крови и мочи.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pStyle w:val="TableParagraph"/>
              <w:spacing w:line="276" w:lineRule="auto"/>
              <w:ind w:left="51"/>
              <w:jc w:val="both"/>
              <w:rPr>
                <w:sz w:val="28"/>
                <w:szCs w:val="28"/>
              </w:rPr>
            </w:pPr>
            <w:r w:rsidRPr="00FE6040">
              <w:rPr>
                <w:sz w:val="28"/>
                <w:szCs w:val="28"/>
              </w:rPr>
              <w:t>БПК-5</w:t>
            </w:r>
            <w:r>
              <w:rPr>
                <w:sz w:val="28"/>
                <w:szCs w:val="28"/>
              </w:rPr>
              <w:t>.</w:t>
            </w:r>
            <w:r w:rsidRPr="00A82D7F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A82D7F">
              <w:rPr>
                <w:sz w:val="28"/>
                <w:szCs w:val="28"/>
              </w:rPr>
              <w:t>олжен оценивать по основным биохимическим показателям функциональное состояние организма человека, переносимость физических нагрузок, характер протекания восстановительных процессов в период отдыха.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E207C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E20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экзамен.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1D1E00" w:rsidRPr="00FE6040" w:rsidRDefault="001D1E00" w:rsidP="00FE6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D6BE9" w:rsidRPr="00FE6040" w:rsidRDefault="001D6B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6BE9" w:rsidRPr="00FE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F7"/>
    <w:rsid w:val="000E207C"/>
    <w:rsid w:val="001D1E00"/>
    <w:rsid w:val="001D6BE9"/>
    <w:rsid w:val="004B67F7"/>
    <w:rsid w:val="00E1582A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22B23-03BC-4AC5-BFFB-369367DB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4</cp:revision>
  <dcterms:created xsi:type="dcterms:W3CDTF">2025-05-08T05:27:00Z</dcterms:created>
  <dcterms:modified xsi:type="dcterms:W3CDTF">2025-05-08T06:14:00Z</dcterms:modified>
</cp:coreProperties>
</file>